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7430" w14:textId="42A8832D" w:rsidR="00F82DCF" w:rsidRDefault="0077256F" w:rsidP="0077256F">
      <w:pPr>
        <w:jc w:val="center"/>
        <w:rPr>
          <w:b/>
          <w:bCs/>
        </w:rPr>
      </w:pPr>
      <w:r>
        <w:rPr>
          <w:b/>
          <w:bCs/>
        </w:rPr>
        <w:t xml:space="preserve">Texas Agrilife Extension </w:t>
      </w:r>
      <w:r w:rsidR="00D028C1">
        <w:rPr>
          <w:b/>
          <w:bCs/>
        </w:rPr>
        <w:t>Service</w:t>
      </w:r>
    </w:p>
    <w:p w14:paraId="55BD2AC4" w14:textId="3242A8A9" w:rsidR="00D028C1" w:rsidRDefault="00BF4665" w:rsidP="0077256F">
      <w:pPr>
        <w:jc w:val="center"/>
        <w:rPr>
          <w:b/>
          <w:bCs/>
        </w:rPr>
      </w:pPr>
      <w:r>
        <w:rPr>
          <w:b/>
          <w:bCs/>
        </w:rPr>
        <w:t>County Agent</w:t>
      </w:r>
      <w:r w:rsidR="00BC1B56">
        <w:rPr>
          <w:b/>
          <w:bCs/>
        </w:rPr>
        <w:t xml:space="preserve"> Online</w:t>
      </w:r>
    </w:p>
    <w:p w14:paraId="5E9A08FD" w14:textId="6AD5C80A" w:rsidR="0077256F" w:rsidRDefault="00BC1B56" w:rsidP="00873B2D">
      <w:pPr>
        <w:jc w:val="center"/>
        <w:rPr>
          <w:b/>
          <w:bCs/>
        </w:rPr>
      </w:pPr>
      <w:r>
        <w:rPr>
          <w:b/>
          <w:bCs/>
        </w:rPr>
        <w:t xml:space="preserve">Emergency </w:t>
      </w:r>
      <w:r w:rsidR="00BF4665">
        <w:rPr>
          <w:b/>
          <w:bCs/>
        </w:rPr>
        <w:t xml:space="preserve">Management </w:t>
      </w:r>
      <w:r w:rsidR="0077256F">
        <w:rPr>
          <w:b/>
          <w:bCs/>
        </w:rPr>
        <w:t xml:space="preserve">Training </w:t>
      </w:r>
      <w:r>
        <w:rPr>
          <w:b/>
          <w:bCs/>
        </w:rPr>
        <w:t>Modules</w:t>
      </w:r>
    </w:p>
    <w:p w14:paraId="45051059" w14:textId="46ED8987" w:rsidR="000913F8" w:rsidRDefault="000913F8" w:rsidP="00873B2D">
      <w:pPr>
        <w:jc w:val="center"/>
        <w:rPr>
          <w:b/>
          <w:bCs/>
        </w:rPr>
      </w:pPr>
    </w:p>
    <w:p w14:paraId="5657AA8D" w14:textId="6B47490F" w:rsidR="0029694A" w:rsidRPr="000913F8" w:rsidRDefault="000913F8" w:rsidP="0029694A">
      <w:r w:rsidRPr="000913F8">
        <w:t xml:space="preserve">Completion of </w:t>
      </w:r>
      <w:r>
        <w:t xml:space="preserve">each of the listed courses </w:t>
      </w:r>
      <w:r w:rsidR="00275404">
        <w:t xml:space="preserve">below are required for all AgriLife Extension </w:t>
      </w:r>
      <w:r w:rsidR="00D028C1">
        <w:t>Agents</w:t>
      </w:r>
      <w:r w:rsidR="004A7727">
        <w:t>.</w:t>
      </w:r>
    </w:p>
    <w:p w14:paraId="22805F6B" w14:textId="77777777" w:rsidR="000913F8" w:rsidRDefault="000913F8" w:rsidP="0077256F">
      <w:pPr>
        <w:rPr>
          <w:b/>
          <w:bCs/>
        </w:rPr>
      </w:pPr>
    </w:p>
    <w:p w14:paraId="7C36B87D" w14:textId="21C1CA73" w:rsidR="0077256F" w:rsidRDefault="0077256F" w:rsidP="0077256F">
      <w:pPr>
        <w:rPr>
          <w:b/>
          <w:bCs/>
        </w:rPr>
      </w:pPr>
      <w:r>
        <w:rPr>
          <w:b/>
          <w:bCs/>
        </w:rPr>
        <w:t>On</w:t>
      </w:r>
      <w:r w:rsidR="00873B2D">
        <w:rPr>
          <w:b/>
          <w:bCs/>
        </w:rPr>
        <w:t>l</w:t>
      </w:r>
      <w:r>
        <w:rPr>
          <w:b/>
          <w:bCs/>
        </w:rPr>
        <w:t>ine:</w:t>
      </w:r>
    </w:p>
    <w:p w14:paraId="5A50885F" w14:textId="77777777" w:rsidR="0077256F" w:rsidRDefault="0077256F" w:rsidP="0077256F">
      <w:pPr>
        <w:rPr>
          <w:b/>
          <w:bCs/>
        </w:rPr>
      </w:pPr>
    </w:p>
    <w:p w14:paraId="6177EDC4" w14:textId="3AD33CAD" w:rsidR="004B6EF0" w:rsidRDefault="0077256F" w:rsidP="0077256F">
      <w:pPr>
        <w:rPr>
          <w:rStyle w:val="Hyperlink"/>
        </w:rPr>
      </w:pPr>
      <w:r w:rsidRPr="0077256F">
        <w:t>AgriLife Extension EM 101</w:t>
      </w:r>
      <w:r w:rsidR="00DD5DDB">
        <w:t xml:space="preserve"> &amp; </w:t>
      </w:r>
      <w:r w:rsidRPr="0077256F">
        <w:t xml:space="preserve">EM </w:t>
      </w:r>
      <w:r w:rsidR="006E0B53">
        <w:t>102</w:t>
      </w:r>
      <w:r>
        <w:t xml:space="preserve"> – WebEx trainings </w:t>
      </w:r>
      <w:r w:rsidR="007A3627">
        <w:t xml:space="preserve">on Texas Extension Disaster Education Network, located at </w:t>
      </w:r>
      <w:hyperlink r:id="rId8" w:history="1">
        <w:r w:rsidR="007A3627" w:rsidRPr="00A47909">
          <w:rPr>
            <w:rStyle w:val="Hyperlink"/>
          </w:rPr>
          <w:t>https://texashelp.tamu.edu</w:t>
        </w:r>
      </w:hyperlink>
      <w:r w:rsidR="00D14571">
        <w:rPr>
          <w:rStyle w:val="Hyperlink"/>
        </w:rPr>
        <w:t xml:space="preserve">  </w:t>
      </w:r>
    </w:p>
    <w:p w14:paraId="255A5B47" w14:textId="77777777" w:rsidR="004B6EF0" w:rsidRDefault="004B6EF0" w:rsidP="004B6EF0">
      <w:pPr>
        <w:rPr>
          <w:rStyle w:val="Hyperlink"/>
          <w:color w:val="auto"/>
        </w:rPr>
      </w:pPr>
    </w:p>
    <w:p w14:paraId="76165987" w14:textId="0F7F6535" w:rsidR="004B6EF0" w:rsidRPr="00500958" w:rsidRDefault="004B6EF0" w:rsidP="004B6EF0">
      <w:pPr>
        <w:rPr>
          <w:color w:val="000000" w:themeColor="text1"/>
          <w:u w:val="single"/>
        </w:rPr>
      </w:pPr>
      <w:r w:rsidRPr="00500958">
        <w:rPr>
          <w:rStyle w:val="Hyperlink"/>
          <w:color w:val="000000" w:themeColor="text1"/>
        </w:rPr>
        <w:t>EM 101 CEA PREPAREDNESS AND MITIGATION</w:t>
      </w:r>
    </w:p>
    <w:p w14:paraId="51F7306A" w14:textId="77777777" w:rsidR="007A3627" w:rsidRDefault="007A3627" w:rsidP="007A3627">
      <w:pPr>
        <w:pStyle w:val="ListParagraph"/>
        <w:numPr>
          <w:ilvl w:val="0"/>
          <w:numId w:val="2"/>
        </w:numPr>
      </w:pPr>
      <w:r>
        <w:t xml:space="preserve">Click the “FOR EXTENSION EMPLOYEES” link near the top of the </w:t>
      </w:r>
      <w:r w:rsidR="00204D15">
        <w:t>main page on the righthand side</w:t>
      </w:r>
    </w:p>
    <w:p w14:paraId="13093125" w14:textId="77777777" w:rsidR="00204D15" w:rsidRDefault="00204D15" w:rsidP="007A3627">
      <w:pPr>
        <w:pStyle w:val="ListParagraph"/>
        <w:numPr>
          <w:ilvl w:val="0"/>
          <w:numId w:val="2"/>
        </w:numPr>
      </w:pPr>
      <w:r>
        <w:t>Enter 77843 as the password</w:t>
      </w:r>
    </w:p>
    <w:p w14:paraId="62AF1BBA" w14:textId="77777777" w:rsidR="00204D15" w:rsidRDefault="00204D15" w:rsidP="007A3627">
      <w:pPr>
        <w:pStyle w:val="ListParagraph"/>
        <w:numPr>
          <w:ilvl w:val="0"/>
          <w:numId w:val="2"/>
        </w:numPr>
      </w:pPr>
      <w:r>
        <w:t>Under welcome scroll down to the “Courses, Learning Opportunities and Workshops” hot link and click on it</w:t>
      </w:r>
    </w:p>
    <w:p w14:paraId="0556ACFF" w14:textId="56445A68" w:rsidR="002D517E" w:rsidRPr="00500958" w:rsidRDefault="002D517E" w:rsidP="002D517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00958">
        <w:rPr>
          <w:color w:val="000000" w:themeColor="text1"/>
        </w:rPr>
        <w:t>Prior to completing EM101 please review “Basics-Roles &amp; Responsibilities Overview &amp; Acronyms List” on Employee Login at TexasHelp.tamu.edu under the “Courses</w:t>
      </w:r>
      <w:r w:rsidR="003A4041">
        <w:rPr>
          <w:color w:val="000000" w:themeColor="text1"/>
        </w:rPr>
        <w:t>, Learning opportunities &amp; Workshops</w:t>
      </w:r>
      <w:r w:rsidRPr="00500958">
        <w:rPr>
          <w:color w:val="000000" w:themeColor="text1"/>
        </w:rPr>
        <w:t>…. Heading”</w:t>
      </w:r>
    </w:p>
    <w:p w14:paraId="72C78CC1" w14:textId="3B587184" w:rsidR="00204D15" w:rsidRPr="00500958" w:rsidRDefault="00204D15" w:rsidP="002D517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00958">
        <w:rPr>
          <w:color w:val="000000" w:themeColor="text1"/>
        </w:rPr>
        <w:t>Complete EM 101 webinar by clicking on the EM 101 – Preparedness and Mitigation: Roles and Responsibilities of CEAs link</w:t>
      </w:r>
      <w:r w:rsidR="00DD5DDB" w:rsidRPr="00500958">
        <w:rPr>
          <w:color w:val="000000" w:themeColor="text1"/>
        </w:rPr>
        <w:t>.</w:t>
      </w:r>
    </w:p>
    <w:p w14:paraId="269CD5CA" w14:textId="77777777" w:rsidR="004B6EF0" w:rsidRPr="00BF4665" w:rsidRDefault="004B6EF0" w:rsidP="00BF4665">
      <w:pPr>
        <w:rPr>
          <w:color w:val="000000" w:themeColor="text1"/>
        </w:rPr>
      </w:pPr>
    </w:p>
    <w:p w14:paraId="0F1D0F26" w14:textId="054360C1" w:rsidR="004B6EF0" w:rsidRPr="00500958" w:rsidRDefault="004B6EF0" w:rsidP="004B6EF0">
      <w:pPr>
        <w:rPr>
          <w:color w:val="000000" w:themeColor="text1"/>
          <w:u w:val="single"/>
        </w:rPr>
      </w:pPr>
      <w:r w:rsidRPr="00500958">
        <w:rPr>
          <w:color w:val="000000" w:themeColor="text1"/>
          <w:u w:val="single"/>
        </w:rPr>
        <w:t>EM 102 CEA ALL HAZARDS RESPONSE AND RECOVERY</w:t>
      </w:r>
    </w:p>
    <w:p w14:paraId="0F425920" w14:textId="07D7D8B2" w:rsidR="002D517E" w:rsidRPr="00500958" w:rsidRDefault="002D517E" w:rsidP="008C1740">
      <w:pPr>
        <w:pStyle w:val="ListParagraph"/>
        <w:numPr>
          <w:ilvl w:val="0"/>
          <w:numId w:val="7"/>
        </w:numPr>
        <w:ind w:left="1170" w:hanging="450"/>
        <w:rPr>
          <w:color w:val="000000" w:themeColor="text1"/>
        </w:rPr>
      </w:pPr>
      <w:r w:rsidRPr="00500958">
        <w:rPr>
          <w:rStyle w:val="CommentReference"/>
          <w:color w:val="000000" w:themeColor="text1"/>
          <w:sz w:val="24"/>
          <w:szCs w:val="24"/>
        </w:rPr>
        <w:t>Prior to taking EM102 review EM102 Handbook available on the Employee Login at TexasHelp.tamu.edu (</w:t>
      </w:r>
      <w:r w:rsidR="003A4041">
        <w:rPr>
          <w:rStyle w:val="CommentReference"/>
          <w:color w:val="000000" w:themeColor="text1"/>
          <w:sz w:val="24"/>
          <w:szCs w:val="24"/>
        </w:rPr>
        <w:t>The link to this handbook can be found by clinking on the</w:t>
      </w:r>
      <w:r w:rsidRPr="00500958">
        <w:rPr>
          <w:rStyle w:val="CommentReference"/>
          <w:color w:val="000000" w:themeColor="text1"/>
          <w:sz w:val="24"/>
          <w:szCs w:val="24"/>
        </w:rPr>
        <w:t xml:space="preserve"> “</w:t>
      </w:r>
      <w:r w:rsidR="003A4041">
        <w:rPr>
          <w:rStyle w:val="CommentReference"/>
          <w:color w:val="000000" w:themeColor="text1"/>
          <w:sz w:val="24"/>
          <w:szCs w:val="24"/>
        </w:rPr>
        <w:t>Courses, Learning Opportunities and Workshops</w:t>
      </w:r>
      <w:r w:rsidRPr="00500958">
        <w:rPr>
          <w:rStyle w:val="CommentReference"/>
          <w:color w:val="000000" w:themeColor="text1"/>
          <w:sz w:val="24"/>
          <w:szCs w:val="24"/>
        </w:rPr>
        <w:t xml:space="preserve">” </w:t>
      </w:r>
      <w:r w:rsidR="003A4041">
        <w:rPr>
          <w:rStyle w:val="CommentReference"/>
          <w:color w:val="000000" w:themeColor="text1"/>
          <w:sz w:val="24"/>
          <w:szCs w:val="24"/>
        </w:rPr>
        <w:t xml:space="preserve">link below the Welcome </w:t>
      </w:r>
      <w:r w:rsidRPr="00500958">
        <w:rPr>
          <w:rStyle w:val="CommentReference"/>
          <w:color w:val="000000" w:themeColor="text1"/>
          <w:sz w:val="24"/>
          <w:szCs w:val="24"/>
        </w:rPr>
        <w:t>heading</w:t>
      </w:r>
      <w:r w:rsidR="003A4041">
        <w:rPr>
          <w:rStyle w:val="CommentReference"/>
          <w:color w:val="000000" w:themeColor="text1"/>
          <w:sz w:val="24"/>
          <w:szCs w:val="24"/>
        </w:rPr>
        <w:t xml:space="preserve"> followed by clicking on the “EM 102 – All Hazards Response and Recovery Handbook” link</w:t>
      </w:r>
      <w:bookmarkStart w:id="0" w:name="_GoBack"/>
      <w:bookmarkEnd w:id="0"/>
      <w:r w:rsidR="003A4041">
        <w:rPr>
          <w:rStyle w:val="CommentReference"/>
          <w:color w:val="000000" w:themeColor="text1"/>
          <w:sz w:val="24"/>
          <w:szCs w:val="24"/>
        </w:rPr>
        <w:t>)</w:t>
      </w:r>
      <w:r w:rsidRPr="00500958">
        <w:rPr>
          <w:rStyle w:val="CommentReference"/>
          <w:color w:val="000000" w:themeColor="text1"/>
          <w:sz w:val="24"/>
          <w:szCs w:val="24"/>
        </w:rPr>
        <w:t>.</w:t>
      </w:r>
    </w:p>
    <w:p w14:paraId="427EC697" w14:textId="7AA406E7" w:rsidR="00D028C1" w:rsidRPr="00500958" w:rsidRDefault="00DD5DDB" w:rsidP="00CF604E">
      <w:pPr>
        <w:pStyle w:val="ListParagraph"/>
        <w:numPr>
          <w:ilvl w:val="0"/>
          <w:numId w:val="7"/>
        </w:numPr>
        <w:ind w:left="1170" w:hanging="450"/>
      </w:pPr>
      <w:r>
        <w:t xml:space="preserve">AgriLife Extension EM 102 is located on </w:t>
      </w:r>
      <w:r w:rsidR="005547C2">
        <w:t>the Train</w:t>
      </w:r>
      <w:r w:rsidR="008C1740">
        <w:t>T</w:t>
      </w:r>
      <w:r w:rsidR="005547C2">
        <w:t xml:space="preserve">raq website through sso.tamu.edu.  Once you are in </w:t>
      </w:r>
      <w:r w:rsidR="008C1740">
        <w:t>T</w:t>
      </w:r>
      <w:r w:rsidR="005547C2">
        <w:t>rain</w:t>
      </w:r>
      <w:r w:rsidR="008C1740">
        <w:t>T</w:t>
      </w:r>
      <w:r w:rsidR="005547C2">
        <w:t>raq, follow these steps to access the course. Click on the “Course Catalog” tag on the top header on the left</w:t>
      </w:r>
      <w:r w:rsidR="008C1740">
        <w:t>-</w:t>
      </w:r>
      <w:r w:rsidR="005547C2">
        <w:t xml:space="preserve">hand side.  Enter EM 102 in the Course Name block and enter the enter key.  To begin the course, click on the “2113462: EM102:CEA ALL HAZARDS RESPONSE AND RECOVERY EXERCISE” link and then hit the blue “Start Course” button.   </w:t>
      </w:r>
    </w:p>
    <w:p w14:paraId="01A9CD53" w14:textId="77777777" w:rsidR="00500958" w:rsidRDefault="00500958" w:rsidP="00500958">
      <w:pPr>
        <w:ind w:left="720"/>
      </w:pPr>
    </w:p>
    <w:p w14:paraId="34A3F031" w14:textId="02E8EA94" w:rsidR="00DD5DDB" w:rsidRDefault="00DD5DDB" w:rsidP="00DD5DDB"/>
    <w:p w14:paraId="5DDB6AF2" w14:textId="52F8545D" w:rsidR="007F654F" w:rsidRPr="00383BA8" w:rsidRDefault="008C1740" w:rsidP="007F654F">
      <w:pPr>
        <w:rPr>
          <w:u w:val="single"/>
        </w:rPr>
      </w:pPr>
      <w:r w:rsidRPr="00383BA8">
        <w:rPr>
          <w:u w:val="single"/>
        </w:rPr>
        <w:t xml:space="preserve">FEMA ICS and NIMS COURSES (independent study) </w:t>
      </w:r>
    </w:p>
    <w:p w14:paraId="5571435C" w14:textId="1A25C1E4" w:rsidR="007F654F" w:rsidRDefault="007F654F" w:rsidP="007F654F">
      <w:r w:rsidRPr="007F654F">
        <w:rPr>
          <w:b/>
          <w:bCs/>
        </w:rPr>
        <w:t>Note:</w:t>
      </w:r>
      <w:r>
        <w:t xml:space="preserve"> Taking FEMA courses/exams requires obtaining a Student Identification number.  To secure a FEMA Student ID number, go to </w:t>
      </w:r>
      <w:hyperlink r:id="rId9" w:anchor="HowToIS" w:history="1">
        <w:r>
          <w:rPr>
            <w:rStyle w:val="Hyperlink"/>
          </w:rPr>
          <w:t>https://training.fema.gov/apply/#HowToIS</w:t>
        </w:r>
      </w:hyperlink>
      <w:r>
        <w:t xml:space="preserve"> and follow the outlined steps to secure your student identification number. Secure your </w:t>
      </w:r>
      <w:r w:rsidR="002B7B0C">
        <w:t>Student ID number before attempting to take any FEMA on-line or face-to-face course or exam.</w:t>
      </w:r>
    </w:p>
    <w:p w14:paraId="137F29FA" w14:textId="77777777" w:rsidR="0077256F" w:rsidRDefault="0077256F" w:rsidP="0077256F"/>
    <w:p w14:paraId="45742CF4" w14:textId="293AC415" w:rsidR="00403C89" w:rsidRPr="00383BA8" w:rsidRDefault="0077256F" w:rsidP="00403C89">
      <w:pPr>
        <w:ind w:right="-720"/>
        <w:rPr>
          <w:u w:val="single"/>
        </w:rPr>
      </w:pPr>
      <w:r w:rsidRPr="00383BA8">
        <w:rPr>
          <w:u w:val="single"/>
        </w:rPr>
        <w:t xml:space="preserve">FEMA Incident Command </w:t>
      </w:r>
      <w:r w:rsidR="00205C2C" w:rsidRPr="00383BA8">
        <w:rPr>
          <w:u w:val="single"/>
        </w:rPr>
        <w:t>Training Modules</w:t>
      </w:r>
      <w:r w:rsidR="00A5547B" w:rsidRPr="00383BA8">
        <w:rPr>
          <w:u w:val="single"/>
        </w:rPr>
        <w:t xml:space="preserve"> for IS-100.C</w:t>
      </w:r>
      <w:r w:rsidR="00F04292" w:rsidRPr="00383BA8">
        <w:rPr>
          <w:u w:val="single"/>
        </w:rPr>
        <w:t>, 200</w:t>
      </w:r>
      <w:r w:rsidR="00E67A38" w:rsidRPr="00383BA8">
        <w:rPr>
          <w:u w:val="single"/>
        </w:rPr>
        <w:t>.C, 700.B &amp; 800.C</w:t>
      </w:r>
      <w:r w:rsidR="00E57C29" w:rsidRPr="00383BA8">
        <w:rPr>
          <w:u w:val="single"/>
        </w:rPr>
        <w:t xml:space="preserve"> </w:t>
      </w:r>
      <w:r w:rsidR="00383BA8" w:rsidRPr="00383BA8">
        <w:rPr>
          <w:u w:val="single"/>
        </w:rPr>
        <w:t>are provided</w:t>
      </w:r>
      <w:r w:rsidR="00383BA8">
        <w:rPr>
          <w:u w:val="single"/>
        </w:rPr>
        <w:t xml:space="preserve"> online </w:t>
      </w:r>
      <w:r w:rsidR="00383BA8" w:rsidRPr="00383BA8">
        <w:rPr>
          <w:u w:val="single"/>
        </w:rPr>
        <w:t>by</w:t>
      </w:r>
      <w:r w:rsidR="00E57C29" w:rsidRPr="00383BA8">
        <w:rPr>
          <w:u w:val="single"/>
        </w:rPr>
        <w:t xml:space="preserve"> the </w:t>
      </w:r>
      <w:r w:rsidR="00914E31" w:rsidRPr="00383BA8">
        <w:rPr>
          <w:u w:val="single"/>
        </w:rPr>
        <w:t>FEMA Emergency Management Institute</w:t>
      </w:r>
    </w:p>
    <w:p w14:paraId="7DEC02D8" w14:textId="77777777" w:rsidR="00E57C29" w:rsidRDefault="00E57C29" w:rsidP="00403C89">
      <w:pPr>
        <w:ind w:right="-720"/>
      </w:pPr>
    </w:p>
    <w:p w14:paraId="772E9B3F" w14:textId="77777777" w:rsidR="00713C71" w:rsidRDefault="003A4041" w:rsidP="00C20638">
      <w:pPr>
        <w:pStyle w:val="ListParagraph"/>
        <w:numPr>
          <w:ilvl w:val="0"/>
          <w:numId w:val="5"/>
        </w:numPr>
      </w:pPr>
      <w:hyperlink r:id="rId10" w:history="1">
        <w:r w:rsidR="00403C89">
          <w:rPr>
            <w:rStyle w:val="Hyperlink"/>
          </w:rPr>
          <w:t>https://training.fema.gov/is/courseoverview.aspx?code=IS-100.c</w:t>
        </w:r>
      </w:hyperlink>
      <w:r w:rsidR="00403C89">
        <w:t xml:space="preserve"> to access </w:t>
      </w:r>
      <w:r w:rsidR="007E35BD">
        <w:t>IS-100.C:Introduction to the Incident Command System, ICS 100 course</w:t>
      </w:r>
    </w:p>
    <w:p w14:paraId="36B00E15" w14:textId="77777777" w:rsidR="001E30CD" w:rsidRDefault="00E32C6F" w:rsidP="00713C71">
      <w:pPr>
        <w:pStyle w:val="ListParagraph"/>
        <w:numPr>
          <w:ilvl w:val="0"/>
          <w:numId w:val="5"/>
        </w:numPr>
        <w:ind w:right="-720"/>
      </w:pPr>
      <w:r>
        <w:t>Next under the TAKE THIS COURSE heading on the righthand side of the page</w:t>
      </w:r>
      <w:r w:rsidR="006518F2">
        <w:t xml:space="preserve"> click on </w:t>
      </w:r>
      <w:r w:rsidR="00FA6167">
        <w:t xml:space="preserve">the Interactive </w:t>
      </w:r>
    </w:p>
    <w:p w14:paraId="40B7B634" w14:textId="5D699618" w:rsidR="00A31DA4" w:rsidRDefault="00FA6167" w:rsidP="001E30CD">
      <w:pPr>
        <w:pStyle w:val="ListParagraph"/>
        <w:ind w:right="-720"/>
      </w:pPr>
      <w:r>
        <w:t>Web Based Course</w:t>
      </w:r>
      <w:r w:rsidR="000B022E">
        <w:t xml:space="preserve"> link. </w:t>
      </w:r>
    </w:p>
    <w:p w14:paraId="04ACB3D5" w14:textId="77777777" w:rsidR="001E30CD" w:rsidRDefault="000B022E" w:rsidP="00713C71">
      <w:pPr>
        <w:pStyle w:val="ListParagraph"/>
        <w:numPr>
          <w:ilvl w:val="0"/>
          <w:numId w:val="5"/>
        </w:numPr>
        <w:ind w:right="-720"/>
      </w:pPr>
      <w:r>
        <w:t xml:space="preserve">To start the course </w:t>
      </w:r>
      <w:r w:rsidR="0014322C">
        <w:t xml:space="preserve">click on the Go button located on near the center of the top of the page to begin </w:t>
      </w:r>
    </w:p>
    <w:p w14:paraId="3F8BDA30" w14:textId="536BB98D" w:rsidR="000B022E" w:rsidRDefault="001E30CD" w:rsidP="001E30CD">
      <w:pPr>
        <w:ind w:left="720" w:right="-720"/>
      </w:pPr>
      <w:r>
        <w:lastRenderedPageBreak/>
        <w:t>L</w:t>
      </w:r>
      <w:r w:rsidR="0014322C">
        <w:t>esson 1</w:t>
      </w:r>
    </w:p>
    <w:p w14:paraId="3614E083" w14:textId="2F53CCB1" w:rsidR="0051068E" w:rsidRDefault="003A4041" w:rsidP="0051068E">
      <w:pPr>
        <w:pStyle w:val="ListParagraph"/>
        <w:numPr>
          <w:ilvl w:val="0"/>
          <w:numId w:val="5"/>
        </w:numPr>
      </w:pPr>
      <w:hyperlink r:id="rId11" w:history="1">
        <w:r w:rsidR="0014215D">
          <w:rPr>
            <w:rStyle w:val="Hyperlink"/>
          </w:rPr>
          <w:t>https://training.fema.gov/is/courseoverview.aspx?code=IS-200.c</w:t>
        </w:r>
      </w:hyperlink>
      <w:r w:rsidR="0014215D">
        <w:t xml:space="preserve"> to access </w:t>
      </w:r>
      <w:r w:rsidR="007A3627">
        <w:t>IS-200.C – Basic Incident Command System for Initial Response</w:t>
      </w:r>
      <w:r w:rsidR="0014215D">
        <w:t xml:space="preserve"> and follow same steps above to </w:t>
      </w:r>
      <w:r w:rsidR="00735FC8">
        <w:t>access</w:t>
      </w:r>
      <w:r w:rsidR="0051068E">
        <w:t xml:space="preserve"> the course.</w:t>
      </w:r>
    </w:p>
    <w:p w14:paraId="212B17AE" w14:textId="60B16826" w:rsidR="00F04292" w:rsidRDefault="003A4041" w:rsidP="00F04292">
      <w:pPr>
        <w:pStyle w:val="ListParagraph"/>
        <w:numPr>
          <w:ilvl w:val="0"/>
          <w:numId w:val="5"/>
        </w:numPr>
      </w:pPr>
      <w:hyperlink r:id="rId12" w:history="1">
        <w:r w:rsidR="00F04292">
          <w:rPr>
            <w:rStyle w:val="Hyperlink"/>
          </w:rPr>
          <w:t>https://training.fema.gov/is/courseoverview.aspx?code=IS-700.b</w:t>
        </w:r>
      </w:hyperlink>
      <w:r w:rsidR="00F04292">
        <w:t xml:space="preserve"> to access </w:t>
      </w:r>
      <w:r w:rsidR="007A3627">
        <w:t>IS-700.B – National Incident Management System (NIMS), An Introduction</w:t>
      </w:r>
      <w:r w:rsidR="00371034">
        <w:t xml:space="preserve"> and follow steps </w:t>
      </w:r>
      <w:r w:rsidR="00735FC8">
        <w:t>above to access the course.</w:t>
      </w:r>
    </w:p>
    <w:p w14:paraId="41C8E7EE" w14:textId="0FB65396" w:rsidR="007A3627" w:rsidRDefault="003A4041" w:rsidP="00B102AF">
      <w:pPr>
        <w:pStyle w:val="ListParagraph"/>
        <w:numPr>
          <w:ilvl w:val="0"/>
          <w:numId w:val="5"/>
        </w:numPr>
      </w:pPr>
      <w:hyperlink r:id="rId13" w:history="1">
        <w:r w:rsidR="00B102AF">
          <w:rPr>
            <w:rStyle w:val="Hyperlink"/>
          </w:rPr>
          <w:t>https://training.fema.gov/is/courseoverview.aspx?code=IS-800.c</w:t>
        </w:r>
      </w:hyperlink>
      <w:r w:rsidR="00AB3BBA">
        <w:t xml:space="preserve"> to access </w:t>
      </w:r>
      <w:r w:rsidR="007A3627">
        <w:t>IS-800.C – National Response Framework, An Introduction</w:t>
      </w:r>
      <w:r w:rsidR="00735FC8" w:rsidRPr="00735FC8">
        <w:t xml:space="preserve"> </w:t>
      </w:r>
      <w:r w:rsidR="00735FC8">
        <w:t>and follow steps above to access the course.</w:t>
      </w:r>
    </w:p>
    <w:p w14:paraId="537664CF" w14:textId="77777777" w:rsidR="00A941E2" w:rsidRDefault="00A941E2" w:rsidP="00A941E2">
      <w:pPr>
        <w:ind w:right="-720"/>
      </w:pPr>
    </w:p>
    <w:p w14:paraId="000640C1" w14:textId="77777777" w:rsidR="00A941E2" w:rsidRPr="00383BA8" w:rsidRDefault="00A941E2" w:rsidP="00A941E2">
      <w:pPr>
        <w:ind w:right="-720"/>
        <w:rPr>
          <w:u w:val="single"/>
        </w:rPr>
      </w:pPr>
      <w:r w:rsidRPr="00383BA8">
        <w:rPr>
          <w:u w:val="single"/>
        </w:rPr>
        <w:t xml:space="preserve">FEMA IS 29 Public Information Awareness </w:t>
      </w:r>
    </w:p>
    <w:p w14:paraId="0AEEE0A4" w14:textId="77777777" w:rsidR="00A941E2" w:rsidRDefault="00A941E2" w:rsidP="00A941E2">
      <w:pPr>
        <w:pStyle w:val="ListParagraph"/>
        <w:numPr>
          <w:ilvl w:val="0"/>
          <w:numId w:val="3"/>
        </w:numPr>
      </w:pPr>
      <w:r>
        <w:t xml:space="preserve">Go to </w:t>
      </w:r>
      <w:hyperlink r:id="rId14" w:history="1">
        <w:r w:rsidRPr="00A47909">
          <w:rPr>
            <w:rStyle w:val="Hyperlink"/>
          </w:rPr>
          <w:t>https://training.fema.gov/is/courseoverview.aspx?code=IS-29</w:t>
        </w:r>
      </w:hyperlink>
    </w:p>
    <w:p w14:paraId="092CB3B9" w14:textId="25B7A21C" w:rsidR="00A941E2" w:rsidRDefault="00A941E2" w:rsidP="00A941E2">
      <w:pPr>
        <w:pStyle w:val="ListParagraph"/>
        <w:numPr>
          <w:ilvl w:val="0"/>
          <w:numId w:val="3"/>
        </w:numPr>
      </w:pPr>
      <w:r>
        <w:t>On righthand side of course page under “Take This Course” box, click on Interactive Web Based Course to take the course</w:t>
      </w:r>
    </w:p>
    <w:p w14:paraId="10D2CC04" w14:textId="782D755F" w:rsidR="0023104C" w:rsidRDefault="0023104C" w:rsidP="0023104C"/>
    <w:p w14:paraId="02FCC297" w14:textId="3E12AF92" w:rsidR="0023104C" w:rsidRPr="00C20638" w:rsidRDefault="0023104C" w:rsidP="0023104C">
      <w:pPr>
        <w:rPr>
          <w:b/>
          <w:bCs/>
        </w:rPr>
      </w:pPr>
      <w:r w:rsidRPr="00C20638">
        <w:rPr>
          <w:b/>
          <w:bCs/>
        </w:rPr>
        <w:t xml:space="preserve">Be sure to take the exam at the </w:t>
      </w:r>
      <w:r w:rsidR="00C20638" w:rsidRPr="00C20638">
        <w:rPr>
          <w:b/>
          <w:bCs/>
        </w:rPr>
        <w:t>completion of each module to earn your certificate of completion for the course.</w:t>
      </w:r>
    </w:p>
    <w:p w14:paraId="36664C80" w14:textId="77777777" w:rsidR="00C20638" w:rsidRDefault="00C20638" w:rsidP="00B86436">
      <w:pPr>
        <w:ind w:right="-720"/>
        <w:rPr>
          <w:b/>
          <w:bCs/>
        </w:rPr>
      </w:pPr>
    </w:p>
    <w:p w14:paraId="3B21F9D0" w14:textId="0DF671C8" w:rsidR="00873B2D" w:rsidRDefault="00873B2D" w:rsidP="00873B2D"/>
    <w:p w14:paraId="21797D8D" w14:textId="17C03E66" w:rsidR="0077256F" w:rsidRDefault="00873B2D" w:rsidP="00C20638">
      <w:r w:rsidRPr="00873B2D">
        <w:rPr>
          <w:b/>
          <w:bCs/>
        </w:rPr>
        <w:t>Maintaining Completed Certificates:</w:t>
      </w:r>
      <w:r>
        <w:t xml:space="preserve"> </w:t>
      </w:r>
      <w:r w:rsidR="000B203B">
        <w:t xml:space="preserve">Keep </w:t>
      </w:r>
      <w:r w:rsidR="00383BA8">
        <w:t xml:space="preserve">PDF </w:t>
      </w:r>
      <w:r w:rsidR="000B203B">
        <w:t>copies of all your completed certificates and also</w:t>
      </w:r>
      <w:r w:rsidR="0029694A">
        <w:t xml:space="preserve"> upload all certificates to</w:t>
      </w:r>
      <w:r w:rsidR="00383BA8">
        <w:t xml:space="preserve"> your personal transcript on</w:t>
      </w:r>
      <w:r w:rsidR="0029694A">
        <w:t xml:space="preserve"> </w:t>
      </w:r>
      <w:hyperlink r:id="rId15" w:history="1">
        <w:r w:rsidR="000B203B" w:rsidRPr="00A47909">
          <w:rPr>
            <w:rStyle w:val="Hyperlink"/>
          </w:rPr>
          <w:t>http://preparingtexas.org</w:t>
        </w:r>
      </w:hyperlink>
      <w:r w:rsidR="000B203B">
        <w:t xml:space="preserve"> . </w:t>
      </w:r>
      <w:r>
        <w:t>Once on the preparingtexas.org site, click on the “Create Account” link at top left</w:t>
      </w:r>
      <w:r w:rsidR="00383BA8">
        <w:t>-</w:t>
      </w:r>
      <w:r>
        <w:t xml:space="preserve">hand side of page.  Next click on the “View My Transcripts” on the top righthand side of the page. Then look under the </w:t>
      </w:r>
      <w:r w:rsidRPr="00873B2D">
        <w:rPr>
          <w:b/>
          <w:bCs/>
        </w:rPr>
        <w:t>My Transcript</w:t>
      </w:r>
      <w:r>
        <w:t xml:space="preserve"> Heading on the left</w:t>
      </w:r>
      <w:r w:rsidR="00383BA8">
        <w:t>-</w:t>
      </w:r>
      <w:r>
        <w:t xml:space="preserve">hand side of the page and click on “Add Additional Certificates To Your Transcript”.  </w:t>
      </w:r>
      <w:r w:rsidR="0023104C">
        <w:t>Follow instructions to load each of your certificates of completion.</w:t>
      </w:r>
    </w:p>
    <w:p w14:paraId="22C61A48" w14:textId="24EAFF5E" w:rsidR="000A3FEC" w:rsidRDefault="000A3FEC" w:rsidP="00C20638"/>
    <w:p w14:paraId="6653905D" w14:textId="162180D2" w:rsidR="000A3FEC" w:rsidRPr="0077256F" w:rsidRDefault="000A3FEC" w:rsidP="00C20638"/>
    <w:sectPr w:rsidR="000A3FEC" w:rsidRPr="0077256F" w:rsidSect="00C20638">
      <w:pgSz w:w="12240" w:h="15840"/>
      <w:pgMar w:top="612" w:right="1080" w:bottom="765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321"/>
    <w:multiLevelType w:val="hybridMultilevel"/>
    <w:tmpl w:val="0A1C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B87"/>
    <w:multiLevelType w:val="hybridMultilevel"/>
    <w:tmpl w:val="8E1C6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306"/>
    <w:multiLevelType w:val="hybridMultilevel"/>
    <w:tmpl w:val="4CCEF5E0"/>
    <w:lvl w:ilvl="0" w:tplc="69C05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37750"/>
    <w:multiLevelType w:val="hybridMultilevel"/>
    <w:tmpl w:val="71461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5C0"/>
    <w:multiLevelType w:val="hybridMultilevel"/>
    <w:tmpl w:val="1FD8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F62F1"/>
    <w:multiLevelType w:val="hybridMultilevel"/>
    <w:tmpl w:val="0BA29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3F38"/>
    <w:multiLevelType w:val="hybridMultilevel"/>
    <w:tmpl w:val="3A4829E8"/>
    <w:lvl w:ilvl="0" w:tplc="20F6E73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70702"/>
    <w:multiLevelType w:val="hybridMultilevel"/>
    <w:tmpl w:val="EEB65B6A"/>
    <w:lvl w:ilvl="0" w:tplc="D71E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6F"/>
    <w:rsid w:val="000359AB"/>
    <w:rsid w:val="000913F8"/>
    <w:rsid w:val="000917F1"/>
    <w:rsid w:val="000A3FEC"/>
    <w:rsid w:val="000B022E"/>
    <w:rsid w:val="000B203B"/>
    <w:rsid w:val="000F1932"/>
    <w:rsid w:val="001416FC"/>
    <w:rsid w:val="0014215D"/>
    <w:rsid w:val="0014322C"/>
    <w:rsid w:val="001E1CBC"/>
    <w:rsid w:val="001E30CD"/>
    <w:rsid w:val="001E7C6A"/>
    <w:rsid w:val="001F1C97"/>
    <w:rsid w:val="00204D15"/>
    <w:rsid w:val="00205C2C"/>
    <w:rsid w:val="0022651F"/>
    <w:rsid w:val="0023104C"/>
    <w:rsid w:val="00275404"/>
    <w:rsid w:val="0029694A"/>
    <w:rsid w:val="002B7B0C"/>
    <w:rsid w:val="002D517E"/>
    <w:rsid w:val="00371034"/>
    <w:rsid w:val="0037274F"/>
    <w:rsid w:val="00383BA8"/>
    <w:rsid w:val="003849AA"/>
    <w:rsid w:val="003A4041"/>
    <w:rsid w:val="003A5A6A"/>
    <w:rsid w:val="003B5BEE"/>
    <w:rsid w:val="00403C89"/>
    <w:rsid w:val="00421482"/>
    <w:rsid w:val="00484111"/>
    <w:rsid w:val="00494FEB"/>
    <w:rsid w:val="004A7727"/>
    <w:rsid w:val="004B6EF0"/>
    <w:rsid w:val="00500958"/>
    <w:rsid w:val="0051068E"/>
    <w:rsid w:val="005547C2"/>
    <w:rsid w:val="005B0A65"/>
    <w:rsid w:val="005C0070"/>
    <w:rsid w:val="006518F2"/>
    <w:rsid w:val="0069047E"/>
    <w:rsid w:val="006C4664"/>
    <w:rsid w:val="006E0B53"/>
    <w:rsid w:val="006E1807"/>
    <w:rsid w:val="00713C71"/>
    <w:rsid w:val="007212FD"/>
    <w:rsid w:val="00735FC8"/>
    <w:rsid w:val="0077256F"/>
    <w:rsid w:val="007A3627"/>
    <w:rsid w:val="007E35BD"/>
    <w:rsid w:val="007E71A9"/>
    <w:rsid w:val="007F654F"/>
    <w:rsid w:val="008017C2"/>
    <w:rsid w:val="00836D83"/>
    <w:rsid w:val="00845E5D"/>
    <w:rsid w:val="00873B2D"/>
    <w:rsid w:val="008A2CD2"/>
    <w:rsid w:val="008C1740"/>
    <w:rsid w:val="00914E31"/>
    <w:rsid w:val="00A31DA4"/>
    <w:rsid w:val="00A55476"/>
    <w:rsid w:val="00A5547B"/>
    <w:rsid w:val="00A64685"/>
    <w:rsid w:val="00A74C57"/>
    <w:rsid w:val="00A941E2"/>
    <w:rsid w:val="00AB3BBA"/>
    <w:rsid w:val="00B102AF"/>
    <w:rsid w:val="00B24A43"/>
    <w:rsid w:val="00B86436"/>
    <w:rsid w:val="00BC1B56"/>
    <w:rsid w:val="00BF4665"/>
    <w:rsid w:val="00C20638"/>
    <w:rsid w:val="00C348C3"/>
    <w:rsid w:val="00CE75E5"/>
    <w:rsid w:val="00D028C1"/>
    <w:rsid w:val="00D14571"/>
    <w:rsid w:val="00DD5DDB"/>
    <w:rsid w:val="00E32C6F"/>
    <w:rsid w:val="00E57C29"/>
    <w:rsid w:val="00E67058"/>
    <w:rsid w:val="00E67A38"/>
    <w:rsid w:val="00EA5A0A"/>
    <w:rsid w:val="00F04292"/>
    <w:rsid w:val="00F86DC7"/>
    <w:rsid w:val="00FA6167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0868"/>
  <w15:chartTrackingRefBased/>
  <w15:docId w15:val="{E10F2F31-2E61-1A49-874B-B41E188C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1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elp.tamu.edu" TargetMode="External"/><Relationship Id="rId13" Type="http://schemas.openxmlformats.org/officeDocument/2006/relationships/hyperlink" Target="https://training.fema.gov/is/courseoverview.aspx?code=IS-800.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ining.fema.gov/is/courseoverview.aspx?code=IS-700.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fema.gov/is/courseoverview.aspx?code=IS-200.c" TargetMode="External"/><Relationship Id="rId5" Type="http://schemas.openxmlformats.org/officeDocument/2006/relationships/styles" Target="styles.xml"/><Relationship Id="rId15" Type="http://schemas.openxmlformats.org/officeDocument/2006/relationships/hyperlink" Target="http://preparingtexas.org" TargetMode="External"/><Relationship Id="rId10" Type="http://schemas.openxmlformats.org/officeDocument/2006/relationships/hyperlink" Target="https://training.fema.gov/is/courseoverview.aspx?code=IS-100.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ining.fema.gov/apply/" TargetMode="External"/><Relationship Id="rId14" Type="http://schemas.openxmlformats.org/officeDocument/2006/relationships/hyperlink" Target="https://training.fema.gov/is/courseoverview.aspx?code=IS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35221035B6340A16D199B67B21F0A" ma:contentTypeVersion="13" ma:contentTypeDescription="Create a new document." ma:contentTypeScope="" ma:versionID="fc8c84fb3a0a961a599503eea82e987e">
  <xsd:schema xmlns:xsd="http://www.w3.org/2001/XMLSchema" xmlns:xs="http://www.w3.org/2001/XMLSchema" xmlns:p="http://schemas.microsoft.com/office/2006/metadata/properties" xmlns:ns3="f365d7ba-a60f-4867-80c9-c0f4283addfb" xmlns:ns4="14c27df0-acd6-48b9-8c48-e733d3994073" targetNamespace="http://schemas.microsoft.com/office/2006/metadata/properties" ma:root="true" ma:fieldsID="30ceb2be8635040550e4adbabac59520" ns3:_="" ns4:_="">
    <xsd:import namespace="f365d7ba-a60f-4867-80c9-c0f4283addfb"/>
    <xsd:import namespace="14c27df0-acd6-48b9-8c48-e733d3994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d7ba-a60f-4867-80c9-c0f4283ad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7df0-acd6-48b9-8c48-e733d3994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FAB4D-886F-4035-B53A-4933DA58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5d7ba-a60f-4867-80c9-c0f4283addfb"/>
    <ds:schemaRef ds:uri="14c27df0-acd6-48b9-8c48-e733d3994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7C889-0E3E-4490-BB2B-11433B66B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0BF72-D208-4D78-A664-A30334E1D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C. Dozier</dc:creator>
  <cp:keywords/>
  <dc:description/>
  <cp:lastModifiedBy>Monty C. Dozier</cp:lastModifiedBy>
  <cp:revision>5</cp:revision>
  <cp:lastPrinted>2019-07-01T20:52:00Z</cp:lastPrinted>
  <dcterms:created xsi:type="dcterms:W3CDTF">2020-03-23T22:00:00Z</dcterms:created>
  <dcterms:modified xsi:type="dcterms:W3CDTF">2020-03-27T22:52:00Z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0x0101003F035221035B6340A16D199B67B21F0A</vt:lpwstr>
  </property>
</Properties>
</file>